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D2" w:rsidRDefault="00DB09D5">
      <w:r>
        <w:tab/>
        <w:t>FZ-1/4879/MKO/17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ZAŁACZNIK 1a</w:t>
      </w:r>
    </w:p>
    <w:p w:rsidR="00DB09D5" w:rsidRDefault="00DB09D5"/>
    <w:p w:rsidR="00DB09D5" w:rsidRDefault="00DB09D5" w:rsidP="009C6C04">
      <w:pPr>
        <w:rPr>
          <w:b/>
          <w:bCs/>
          <w:sz w:val="20"/>
          <w:szCs w:val="20"/>
        </w:rPr>
      </w:pPr>
    </w:p>
    <w:p w:rsidR="00DB09D5" w:rsidRDefault="00DB09D5" w:rsidP="009C6C04">
      <w:pPr>
        <w:rPr>
          <w:b/>
          <w:bCs/>
          <w:sz w:val="20"/>
          <w:szCs w:val="20"/>
        </w:rPr>
      </w:pPr>
    </w:p>
    <w:p w:rsidR="009C6C04" w:rsidRDefault="009C6C04" w:rsidP="009C6C04">
      <w:pPr>
        <w:rPr>
          <w:b/>
          <w:bCs/>
          <w:sz w:val="20"/>
          <w:szCs w:val="20"/>
        </w:rPr>
      </w:pPr>
      <w:r w:rsidRPr="00A310B2">
        <w:rPr>
          <w:b/>
          <w:bCs/>
          <w:sz w:val="20"/>
          <w:szCs w:val="20"/>
        </w:rPr>
        <w:t>FORMULARZ WYMAGANYCH WARUNKÓW TECHNICZNYCH</w:t>
      </w:r>
    </w:p>
    <w:p w:rsidR="009C6C04" w:rsidRPr="00714AF9" w:rsidRDefault="009C6C04" w:rsidP="009C6C04">
      <w:pPr>
        <w:rPr>
          <w:b/>
          <w:bCs/>
          <w:iCs/>
          <w:sz w:val="20"/>
          <w:szCs w:val="20"/>
          <w:u w:val="single"/>
        </w:rPr>
      </w:pPr>
      <w:r w:rsidRPr="00A310B2">
        <w:rPr>
          <w:b/>
          <w:bCs/>
          <w:i/>
          <w:sz w:val="20"/>
          <w:szCs w:val="20"/>
        </w:rPr>
        <w:t xml:space="preserve">                                                        </w:t>
      </w:r>
    </w:p>
    <w:p w:rsidR="009C6C04" w:rsidRDefault="009C6C04" w:rsidP="009C6C04">
      <w:pPr>
        <w:shd w:val="clear" w:color="auto" w:fill="FFFFFF"/>
        <w:jc w:val="both"/>
        <w:rPr>
          <w:b/>
        </w:rPr>
      </w:pPr>
      <w:r w:rsidRPr="00E354C9">
        <w:rPr>
          <w:b/>
        </w:rPr>
        <w:t>Oprogramowanie</w:t>
      </w:r>
      <w:r w:rsidRPr="00D50E5C">
        <w:t xml:space="preserve"> do parametrycznego mod</w:t>
      </w:r>
      <w:r>
        <w:t>e</w:t>
      </w:r>
      <w:r w:rsidRPr="00D50E5C">
        <w:t>lowania trójwymiarowego (CAD 3D). Pozwala</w:t>
      </w:r>
      <w:r>
        <w:t>jące</w:t>
      </w:r>
      <w:r w:rsidRPr="00D50E5C">
        <w:t xml:space="preserve"> na zaprojektowanie modeli bryłowych, a także arkuszy blach, konstrukcji spawanych, form, modeli powierzchniowych. </w:t>
      </w:r>
      <w:r>
        <w:t>U</w:t>
      </w:r>
      <w:r w:rsidRPr="00D50E5C">
        <w:t>możliwia</w:t>
      </w:r>
      <w:r>
        <w:t>jące</w:t>
      </w:r>
      <w:r w:rsidRPr="00D50E5C">
        <w:t xml:space="preserve"> złożenie wszystkich elementów w jeden projekt oraz przygotow</w:t>
      </w:r>
      <w:r>
        <w:t xml:space="preserve">anie dokumentacji produkcyjnej. </w:t>
      </w:r>
      <w:r w:rsidR="00DB09D5" w:rsidRPr="00DB09D5">
        <w:t>Zawierające w sobie moduł do analizy wytrzymałościowej tworzonych produktów oraz do analizy mechaniki płynów.</w:t>
      </w:r>
      <w:r w:rsidR="00DB09D5">
        <w:t xml:space="preserve"> </w:t>
      </w:r>
      <w:r>
        <w:t xml:space="preserve">Dostarczone oprogramowanie musi być w pełnej i profesjonalnej </w:t>
      </w:r>
      <w:r w:rsidRPr="00D50E5C">
        <w:t>polskiej wersji językowej</w:t>
      </w:r>
      <w:r w:rsidRPr="00E354C9">
        <w:rPr>
          <w:b/>
        </w:rPr>
        <w:t xml:space="preserve"> – 1 licencja,</w:t>
      </w:r>
      <w:r w:rsidRPr="00E354C9">
        <w:rPr>
          <w:b/>
          <w:color w:val="00B050"/>
        </w:rPr>
        <w:t xml:space="preserve"> </w:t>
      </w:r>
      <w:r w:rsidR="00DB09D5" w:rsidRPr="00DB09D5">
        <w:rPr>
          <w:b/>
          <w:color w:val="000000" w:themeColor="text1"/>
        </w:rPr>
        <w:t xml:space="preserve">bezterminowa </w:t>
      </w:r>
      <w:r w:rsidRPr="00E354C9">
        <w:rPr>
          <w:b/>
        </w:rPr>
        <w:t xml:space="preserve">wersja komercyjna </w:t>
      </w:r>
    </w:p>
    <w:p w:rsidR="00DB09D5" w:rsidRDefault="00DB09D5" w:rsidP="009C6C04">
      <w:pPr>
        <w:shd w:val="clear" w:color="auto" w:fill="FFFFFF"/>
        <w:jc w:val="both"/>
        <w:rPr>
          <w:b/>
        </w:rPr>
      </w:pPr>
    </w:p>
    <w:p w:rsidR="00DB09D5" w:rsidRPr="00E354C9" w:rsidRDefault="00DB09D5" w:rsidP="009C6C04">
      <w:pPr>
        <w:shd w:val="clear" w:color="auto" w:fill="FFFFFF"/>
        <w:jc w:val="both"/>
        <w:rPr>
          <w:sz w:val="20"/>
          <w:szCs w:val="20"/>
        </w:rPr>
      </w:pPr>
    </w:p>
    <w:p w:rsidR="009E64C1" w:rsidRDefault="009E64C1"/>
    <w:tbl>
      <w:tblPr>
        <w:tblW w:w="5264" w:type="pct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14893"/>
      </w:tblGrid>
      <w:tr w:rsidR="009E64C1" w:rsidRPr="002F67F7" w:rsidTr="00356C76">
        <w:trPr>
          <w:trHeight w:val="49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E64C1" w:rsidRPr="002F67F7" w:rsidRDefault="009E64C1" w:rsidP="00356C7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00845">
              <w:rPr>
                <w:b/>
                <w:sz w:val="22"/>
                <w:szCs w:val="16"/>
              </w:rPr>
              <w:t>Niniejszym oferujemy dostawę programów spełniającego poniższe wymagania techniczne:</w:t>
            </w:r>
          </w:p>
        </w:tc>
      </w:tr>
      <w:tr w:rsidR="009E64C1" w:rsidRPr="002F67F7" w:rsidTr="00356C76">
        <w:trPr>
          <w:trHeight w:val="47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E64C1" w:rsidRPr="00D00845" w:rsidRDefault="009E64C1" w:rsidP="00356C76">
            <w:pPr>
              <w:spacing w:line="360" w:lineRule="auto"/>
              <w:jc w:val="center"/>
              <w:rPr>
                <w:b/>
                <w:sz w:val="22"/>
                <w:szCs w:val="16"/>
              </w:rPr>
            </w:pPr>
            <w:r w:rsidRPr="00D00845">
              <w:rPr>
                <w:b/>
                <w:sz w:val="22"/>
                <w:szCs w:val="16"/>
              </w:rPr>
              <w:t>Oferowane programy komputerowe:</w:t>
            </w:r>
          </w:p>
          <w:p w:rsidR="009E64C1" w:rsidRPr="00D00845" w:rsidRDefault="009E64C1" w:rsidP="00356C76">
            <w:pPr>
              <w:spacing w:line="360" w:lineRule="auto"/>
              <w:jc w:val="center"/>
              <w:rPr>
                <w:b/>
                <w:sz w:val="22"/>
                <w:szCs w:val="16"/>
              </w:rPr>
            </w:pPr>
          </w:p>
          <w:p w:rsidR="009E64C1" w:rsidRPr="002F67F7" w:rsidRDefault="009E64C1" w:rsidP="00356C7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00845">
              <w:rPr>
                <w:b/>
                <w:sz w:val="22"/>
                <w:szCs w:val="16"/>
              </w:rPr>
              <w:t xml:space="preserve">……………………………………………………..  </w:t>
            </w:r>
          </w:p>
        </w:tc>
      </w:tr>
    </w:tbl>
    <w:tbl>
      <w:tblPr>
        <w:tblpPr w:leftFromText="141" w:rightFromText="141" w:bottomFromText="200" w:vertAnchor="text" w:horzAnchor="margin" w:tblpXSpec="center" w:tblpY="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8"/>
        <w:gridCol w:w="9658"/>
        <w:gridCol w:w="1843"/>
        <w:gridCol w:w="1921"/>
      </w:tblGrid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9780A"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9780A">
              <w:rPr>
                <w:rFonts w:eastAsia="Calibri"/>
                <w:b/>
                <w:bCs/>
                <w:lang w:eastAsia="en-US"/>
              </w:rPr>
              <w:t>Funkcje i warunki techniczne programu komputerowego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Warunek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7F174D" w:rsidRDefault="009E64C1" w:rsidP="009E64C1">
            <w:pPr>
              <w:jc w:val="center"/>
              <w:rPr>
                <w:b/>
                <w:bCs/>
                <w:sz w:val="20"/>
                <w:szCs w:val="20"/>
              </w:rPr>
            </w:pPr>
            <w:r w:rsidRPr="007F174D">
              <w:rPr>
                <w:b/>
                <w:bCs/>
                <w:sz w:val="20"/>
                <w:szCs w:val="20"/>
              </w:rPr>
              <w:t xml:space="preserve">Informacja w zakresie spełnienia warunków. Proszę wypełnić wiersze poprzez wpisanie </w:t>
            </w:r>
          </w:p>
          <w:p w:rsidR="009E64C1" w:rsidRPr="0099780A" w:rsidRDefault="009E64C1" w:rsidP="009E64C1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F174D">
              <w:rPr>
                <w:b/>
                <w:bCs/>
                <w:sz w:val="20"/>
                <w:szCs w:val="20"/>
              </w:rPr>
              <w:t>TAK lub NIE</w:t>
            </w: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1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9780A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1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99780A">
              <w:rPr>
                <w:rFonts w:eastAsia="Calibri"/>
                <w:b/>
                <w:lang w:eastAsia="en-US"/>
              </w:rPr>
              <w:t xml:space="preserve">Współpraca/interfejs wymiany plików z posiadanym oprogramowaniem CAD (SOLIDWORKS)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9E64C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2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9780A">
              <w:rPr>
                <w:rFonts w:eastAsia="Calibri"/>
                <w:b/>
                <w:lang w:eastAsia="en-US"/>
              </w:rPr>
              <w:t xml:space="preserve">Możliwość modelowania bryłowego, powierzchniowego oraz hybrydowego zarówno prostych geometrii 3D jak i bardzo skomplikowanych, wymagających specjalistycznych narzędzi: skręcenia, odciśnięcia, kopuły, swobodnego formowania, powierzchni według </w:t>
            </w:r>
            <w:r w:rsidRPr="0099780A">
              <w:rPr>
                <w:rFonts w:eastAsia="Calibri"/>
                <w:b/>
                <w:lang w:eastAsia="en-US"/>
              </w:rPr>
              <w:lastRenderedPageBreak/>
              <w:t>granic, helis o zmiennym skoku, 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9E64C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lastRenderedPageBreak/>
              <w:t>3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9780A">
              <w:rPr>
                <w:rFonts w:eastAsia="Calibri"/>
                <w:b/>
                <w:lang w:eastAsia="en-US"/>
              </w:rPr>
              <w:t xml:space="preserve">Środowisko </w:t>
            </w:r>
            <w:proofErr w:type="spellStart"/>
            <w:r w:rsidRPr="0099780A">
              <w:rPr>
                <w:rFonts w:eastAsia="Calibri"/>
                <w:b/>
                <w:lang w:eastAsia="en-US"/>
              </w:rPr>
              <w:t>wieloobiektowe</w:t>
            </w:r>
            <w:proofErr w:type="spellEnd"/>
            <w:r w:rsidRPr="0099780A">
              <w:rPr>
                <w:rFonts w:eastAsia="Calibri"/>
                <w:b/>
                <w:lang w:eastAsia="en-US"/>
              </w:rPr>
              <w:t xml:space="preserve"> umożliwiające łączenie, operacje lokalne, modelowanie symetrii, przecięcie obiektów, zapis struktury części wielobryłowej do pliku złożenia przy zachowaniu asocjatywności z plikiem źródłowym, zapis pliku złożenia do pliku części </w:t>
            </w:r>
            <w:proofErr w:type="spellStart"/>
            <w:r w:rsidRPr="0099780A">
              <w:rPr>
                <w:rFonts w:eastAsia="Calibri"/>
                <w:b/>
                <w:lang w:eastAsia="en-US"/>
              </w:rPr>
              <w:t>wieloobiektowej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9E64C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4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9780A">
              <w:rPr>
                <w:rFonts w:eastAsia="Calibri"/>
                <w:b/>
                <w:lang w:eastAsia="en-US"/>
              </w:rPr>
              <w:t xml:space="preserve">Modelowanie arkuszy blach i konstrukcji spawanych w środowisku </w:t>
            </w:r>
            <w:proofErr w:type="spellStart"/>
            <w:r w:rsidRPr="0099780A">
              <w:rPr>
                <w:rFonts w:eastAsia="Calibri"/>
                <w:b/>
                <w:lang w:eastAsia="en-US"/>
              </w:rPr>
              <w:t>wieloobiektowym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9E64C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5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9780A">
              <w:rPr>
                <w:rFonts w:eastAsia="Calibri"/>
                <w:b/>
                <w:lang w:eastAsia="en-US"/>
              </w:rPr>
              <w:t>Narzędzia wspomagające projektowanie form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9E64C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6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9780A">
              <w:rPr>
                <w:rFonts w:eastAsia="Calibri"/>
                <w:b/>
                <w:lang w:eastAsia="en-US"/>
              </w:rPr>
              <w:t>Tworzenie i edycja złożonej geometrii powierzchni i brył</w:t>
            </w:r>
          </w:p>
          <w:p w:rsidR="009E64C1" w:rsidRPr="0099780A" w:rsidRDefault="009E64C1" w:rsidP="00356C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9E64C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7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9780A">
              <w:rPr>
                <w:rFonts w:eastAsia="Calibri"/>
                <w:b/>
                <w:lang w:eastAsia="en-US"/>
              </w:rPr>
              <w:t>Możliwość swobodnego formatowania powierzchni w oparciu o krzywe kontroli i punkty kontroli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9E64C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8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9780A">
              <w:rPr>
                <w:rFonts w:eastAsia="Calibri"/>
                <w:b/>
                <w:lang w:eastAsia="en-US"/>
              </w:rPr>
              <w:t xml:space="preserve">Automatyzacja często wykonywanych operacji tj. konwersja pomiędzy formatami pliku, generowanie rysunków na bazie modeli 3D, aktualizacja plików, </w:t>
            </w:r>
            <w:proofErr w:type="spellStart"/>
            <w:r w:rsidRPr="0099780A">
              <w:rPr>
                <w:rFonts w:eastAsia="Calibri"/>
                <w:b/>
                <w:lang w:eastAsia="en-US"/>
              </w:rPr>
              <w:t>renderowanie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9E64C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9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780A">
              <w:rPr>
                <w:b/>
                <w:lang w:eastAsia="en-US"/>
              </w:rPr>
              <w:t>Możliwość tworzenia konfiguracji części i złożeń oraz zapisywania typoszeregów w pojedynczym pliku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9E64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10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9780A">
              <w:rPr>
                <w:rFonts w:eastAsia="Calibri"/>
                <w:b/>
                <w:lang w:eastAsia="en-US"/>
              </w:rPr>
              <w:t>Współpraca z arkuszem kalkulacyjnym w celu automatyzacji tworzenia konfiguracji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9E64C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11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780A">
              <w:rPr>
                <w:b/>
                <w:lang w:eastAsia="en-US"/>
              </w:rPr>
              <w:t>Skrócenie czasu tworzenia złożeń i wspieranie standaryzacji: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9E64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a)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780A">
              <w:rPr>
                <w:b/>
                <w:lang w:eastAsia="en-US"/>
              </w:rPr>
              <w:t>Automatyczne łączenia, dopasowywanie rozmiarów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9E64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b)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780A">
              <w:rPr>
                <w:b/>
                <w:lang w:eastAsia="en-US"/>
              </w:rPr>
              <w:t>Automatyczne tworzenie otworów znormalizowanych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9E64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c)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780A">
              <w:rPr>
                <w:b/>
                <w:lang w:eastAsia="en-US"/>
              </w:rPr>
              <w:t>Automatyczne dopasowywanie elementów do istniejących otworów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9E64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12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780A">
              <w:rPr>
                <w:b/>
                <w:lang w:eastAsia="en-US"/>
              </w:rPr>
              <w:t>Możliwość generowania rysunków 2D wraz z zautomatyzowaną listą materiałów z odnośnikami: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9E64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a)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780A">
              <w:rPr>
                <w:b/>
                <w:lang w:eastAsia="en-US"/>
              </w:rPr>
              <w:t>Aktualizacja odnośników wraz ze zmianami modelu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9E64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b)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780A">
              <w:rPr>
                <w:b/>
                <w:lang w:eastAsia="en-US"/>
              </w:rPr>
              <w:t>Eksport zestawienia materiałów ze złożenia lub rysunku do wydruku, lub do importu do systemu ERP/MRP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9E64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c)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780A">
              <w:rPr>
                <w:b/>
                <w:lang w:eastAsia="en-US"/>
              </w:rPr>
              <w:t>Aktualizacja listy materiałów w związku ze zmianą struktury złożenia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9E64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13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780A">
              <w:rPr>
                <w:b/>
                <w:lang w:eastAsia="en-US"/>
              </w:rPr>
              <w:t xml:space="preserve">Możliwość edycji wymiarów części lub złożenia na asocjatywnym rysunku zapewniająca </w:t>
            </w:r>
            <w:r w:rsidRPr="0099780A">
              <w:rPr>
                <w:b/>
                <w:lang w:eastAsia="en-US"/>
              </w:rPr>
              <w:lastRenderedPageBreak/>
              <w:t>przebudowę obiektów 3D i zaktualizowanie dokumentacji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9E64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lastRenderedPageBreak/>
              <w:t>14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9780A">
              <w:rPr>
                <w:rFonts w:eastAsia="Calibri"/>
                <w:b/>
                <w:lang w:eastAsia="en-US"/>
              </w:rPr>
              <w:t>Możliwość sprawdzenia rysunków – graficzne sprawdzenie wersji i porównanie rysunków w celu znalezienia różnic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9E64C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15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780A">
              <w:rPr>
                <w:b/>
                <w:lang w:eastAsia="en-US"/>
              </w:rPr>
              <w:t>Zintegrowana w programie możliwość przeprowadzenia wstępnej oceny wpływu projektu na środowisko i optymalny dobór materiałów, geometrii części i miejsc zaopatrzenia/wykonania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9E64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16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780A">
              <w:rPr>
                <w:b/>
                <w:lang w:eastAsia="en-US"/>
              </w:rPr>
              <w:t>Zintegrowana w programie możliwość przeprowadzenia wstępnej symulacji przepływów płynów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9E64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17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780A">
              <w:rPr>
                <w:b/>
                <w:lang w:eastAsia="en-US"/>
              </w:rPr>
              <w:t>Zintegrowane w programie wstępne sprawdzenie możliwości wyprodukowania modelu części pod kątem technologicznym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C6C04" w:rsidP="009E64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780A">
              <w:rPr>
                <w:b/>
                <w:lang w:eastAsia="en-US"/>
              </w:rPr>
              <w:t>18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780A">
              <w:rPr>
                <w:b/>
                <w:lang w:eastAsia="en-US"/>
              </w:rPr>
              <w:t>Zintegrowana w programie możliwość przeprowadzania zaawansowanych obliczeń wytrzymałościowych, w tym: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C6C04" w:rsidP="009E64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a)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9780A" w:rsidRDefault="009E64C1" w:rsidP="00356C76">
            <w:pPr>
              <w:tabs>
                <w:tab w:val="left" w:pos="2410"/>
              </w:tabs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9780A">
              <w:rPr>
                <w:rFonts w:eastAsia="Calibri"/>
                <w:b/>
                <w:lang w:eastAsia="en-US"/>
              </w:rPr>
              <w:t>Typ geometrii: Części i Złożenia, Modele bryłowe, powierzchniowe, belkowe i kratownice, Komponenty sztywne i Wirtualne ściany, Masa skupiona</w:t>
            </w:r>
          </w:p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C6C04" w:rsidP="009E64C1">
            <w:pPr>
              <w:tabs>
                <w:tab w:val="left" w:pos="2410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tabs>
                <w:tab w:val="left" w:pos="2410"/>
              </w:tabs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b)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9780A" w:rsidRDefault="009E64C1" w:rsidP="00356C76">
            <w:pPr>
              <w:tabs>
                <w:tab w:val="left" w:pos="1701"/>
                <w:tab w:val="left" w:pos="2410"/>
              </w:tabs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9780A">
              <w:rPr>
                <w:rFonts w:eastAsia="Calibri"/>
                <w:b/>
                <w:lang w:eastAsia="en-US"/>
              </w:rPr>
              <w:t xml:space="preserve">Typy analiz: Statyczne naprężenia i przemieszczenia z kontaktem, Częstotliwości drgań własnych, Wyboczenia i utrata stabilności, Wymiana ciepła – stacjonarna i niestacjonarna, Zmęczenie / Trwałość, Test upadku, Obciążenia mieszane dla Badania zbiorników ciśnieniowych, Materiały nieliniowe, Duże przemieszczenia, Analiza niestacjonarna, Dynamika liniowa – Historia modalna, Harmoniczna, Drgania losowe </w:t>
            </w:r>
          </w:p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C6C04" w:rsidP="009E64C1">
            <w:pPr>
              <w:tabs>
                <w:tab w:val="left" w:pos="1701"/>
                <w:tab w:val="left" w:pos="2410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tabs>
                <w:tab w:val="left" w:pos="1701"/>
                <w:tab w:val="left" w:pos="2410"/>
              </w:tabs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c)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9780A" w:rsidRDefault="009E64C1" w:rsidP="00356C76">
            <w:pPr>
              <w:tabs>
                <w:tab w:val="left" w:pos="1701"/>
                <w:tab w:val="left" w:pos="2410"/>
              </w:tabs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9780A">
              <w:rPr>
                <w:rFonts w:eastAsia="Calibri"/>
                <w:b/>
                <w:lang w:eastAsia="en-US"/>
              </w:rPr>
              <w:t xml:space="preserve">Własności materiałów: Liniowy sprężysty izotropowy &amp; </w:t>
            </w:r>
            <w:proofErr w:type="spellStart"/>
            <w:r w:rsidRPr="0099780A">
              <w:rPr>
                <w:rFonts w:eastAsia="Calibri"/>
                <w:b/>
                <w:lang w:eastAsia="en-US"/>
              </w:rPr>
              <w:t>ortotropowy</w:t>
            </w:r>
            <w:proofErr w:type="spellEnd"/>
            <w:r w:rsidRPr="0099780A">
              <w:rPr>
                <w:rFonts w:eastAsia="Calibri"/>
                <w:b/>
                <w:lang w:eastAsia="en-US"/>
              </w:rPr>
              <w:t xml:space="preserve"> zależny od temperatury, Nieliniowy plastyczny von </w:t>
            </w:r>
            <w:proofErr w:type="spellStart"/>
            <w:r w:rsidRPr="0099780A">
              <w:rPr>
                <w:rFonts w:eastAsia="Calibri"/>
                <w:b/>
                <w:lang w:eastAsia="en-US"/>
              </w:rPr>
              <w:t>Mises</w:t>
            </w:r>
            <w:proofErr w:type="spellEnd"/>
            <w:r w:rsidRPr="0099780A">
              <w:rPr>
                <w:rFonts w:eastAsia="Calibri"/>
                <w:b/>
                <w:lang w:eastAsia="en-US"/>
              </w:rPr>
              <w:t xml:space="preserve">, Nieliniowy sprężysty, </w:t>
            </w:r>
            <w:proofErr w:type="spellStart"/>
            <w:r w:rsidRPr="0099780A">
              <w:rPr>
                <w:rFonts w:eastAsia="Calibri"/>
                <w:b/>
                <w:lang w:eastAsia="en-US"/>
              </w:rPr>
              <w:t>Hipersprężysty</w:t>
            </w:r>
            <w:proofErr w:type="spellEnd"/>
            <w:r w:rsidRPr="0099780A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99780A">
              <w:rPr>
                <w:rFonts w:eastAsia="Calibri"/>
                <w:b/>
                <w:lang w:eastAsia="en-US"/>
              </w:rPr>
              <w:t>Mooney-Rivlin</w:t>
            </w:r>
            <w:proofErr w:type="spellEnd"/>
            <w:r w:rsidRPr="0099780A">
              <w:rPr>
                <w:rFonts w:eastAsia="Calibri"/>
                <w:b/>
                <w:lang w:eastAsia="en-US"/>
              </w:rPr>
              <w:t xml:space="preserve"> &amp; </w:t>
            </w:r>
            <w:proofErr w:type="spellStart"/>
            <w:r w:rsidRPr="0099780A">
              <w:rPr>
                <w:rFonts w:eastAsia="Calibri"/>
                <w:b/>
                <w:lang w:eastAsia="en-US"/>
              </w:rPr>
              <w:t>Ogden</w:t>
            </w:r>
            <w:proofErr w:type="spellEnd"/>
            <w:r w:rsidRPr="0099780A">
              <w:rPr>
                <w:rFonts w:eastAsia="Calibri"/>
                <w:b/>
                <w:lang w:eastAsia="en-US"/>
              </w:rPr>
              <w:t xml:space="preserve">, Nieliniowy </w:t>
            </w:r>
            <w:proofErr w:type="spellStart"/>
            <w:r w:rsidRPr="0099780A">
              <w:rPr>
                <w:rFonts w:eastAsia="Calibri"/>
                <w:b/>
                <w:lang w:eastAsia="en-US"/>
              </w:rPr>
              <w:t>wiskoelastyczny</w:t>
            </w:r>
            <w:proofErr w:type="spellEnd"/>
            <w:r w:rsidRPr="0099780A">
              <w:rPr>
                <w:rFonts w:eastAsia="Calibri"/>
                <w:b/>
                <w:lang w:eastAsia="en-US"/>
              </w:rPr>
              <w:t xml:space="preserve"> (pełzanie), </w:t>
            </w:r>
            <w:proofErr w:type="spellStart"/>
            <w:r w:rsidRPr="0099780A">
              <w:rPr>
                <w:rFonts w:eastAsia="Calibri"/>
                <w:b/>
                <w:lang w:eastAsia="en-US"/>
              </w:rPr>
              <w:t>Nitinol</w:t>
            </w:r>
            <w:proofErr w:type="spellEnd"/>
            <w:r w:rsidRPr="0099780A">
              <w:rPr>
                <w:rFonts w:eastAsia="Calibri"/>
                <w:b/>
                <w:lang w:eastAsia="en-US"/>
              </w:rPr>
              <w:t xml:space="preserve">, Kompozyty – laminaty </w:t>
            </w:r>
          </w:p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C6C04" w:rsidP="009E64C1">
            <w:pPr>
              <w:tabs>
                <w:tab w:val="left" w:pos="1701"/>
                <w:tab w:val="left" w:pos="2410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tabs>
                <w:tab w:val="left" w:pos="1701"/>
                <w:tab w:val="left" w:pos="2410"/>
              </w:tabs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d)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9780A" w:rsidRDefault="009E64C1" w:rsidP="00356C76">
            <w:pPr>
              <w:tabs>
                <w:tab w:val="left" w:pos="1701"/>
                <w:tab w:val="left" w:pos="2410"/>
              </w:tabs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9780A">
              <w:rPr>
                <w:rFonts w:eastAsia="Calibri"/>
                <w:b/>
                <w:lang w:eastAsia="en-US"/>
              </w:rPr>
              <w:t xml:space="preserve">Narzędzia projektowe: Badania </w:t>
            </w:r>
            <w:proofErr w:type="spellStart"/>
            <w:r w:rsidRPr="0099780A">
              <w:rPr>
                <w:rFonts w:eastAsia="Calibri"/>
                <w:b/>
                <w:lang w:eastAsia="en-US"/>
              </w:rPr>
              <w:t>wielotokowe</w:t>
            </w:r>
            <w:proofErr w:type="spellEnd"/>
            <w:r w:rsidRPr="0099780A">
              <w:rPr>
                <w:rFonts w:eastAsia="Calibri"/>
                <w:b/>
                <w:lang w:eastAsia="en-US"/>
              </w:rPr>
              <w:t xml:space="preserve"> / scenariusz „Co jeśli”, Tabela danych wejściowych dla scenariusza dowolnych kombinacji, Doradca symulacji, Sensory z alarmem </w:t>
            </w:r>
            <w:r w:rsidRPr="0099780A">
              <w:rPr>
                <w:rFonts w:eastAsia="Calibri"/>
                <w:b/>
                <w:lang w:eastAsia="en-US"/>
              </w:rPr>
              <w:lastRenderedPageBreak/>
              <w:t>ograniczeń projektowych, Metody adaptacyjny siatki elementów skończonych dla zbieżności, Optymalizacja i wgląd w projekt oraz Śledzenie trendu</w:t>
            </w:r>
          </w:p>
          <w:p w:rsidR="009E64C1" w:rsidRPr="0099780A" w:rsidRDefault="009E64C1" w:rsidP="00356C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C6C04" w:rsidP="009E64C1">
            <w:pPr>
              <w:tabs>
                <w:tab w:val="left" w:pos="1701"/>
                <w:tab w:val="left" w:pos="2410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tabs>
                <w:tab w:val="left" w:pos="1701"/>
                <w:tab w:val="left" w:pos="2410"/>
              </w:tabs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lastRenderedPageBreak/>
              <w:t>e)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9780A" w:rsidRDefault="009E64C1" w:rsidP="00356C76">
            <w:pPr>
              <w:tabs>
                <w:tab w:val="left" w:pos="1701"/>
                <w:tab w:val="left" w:pos="2410"/>
              </w:tabs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9780A">
              <w:rPr>
                <w:rFonts w:eastAsia="Calibri"/>
                <w:b/>
                <w:lang w:eastAsia="en-US"/>
              </w:rPr>
              <w:t>Środowisko (obciążenia/umocowania): Normalne i kierunkowe ciśnienie i siła, Nierównomierny rozkład ciśnienia i siły, Grawitacja, Siła odśrodkowa, Przyspieszenie liniowe i obrotowe, Sztywna i Rozprowadzona masa, Obciążenie łożyskiem, Obciążenie temperaturą dla rozkładu termicznego, Import obciążeń z symulacji kinematycznych,  Symetria i Symetria kołowa, Geometria odniesienia (nieruchoma, cylindryczna, sferyczna, płaska, Przesuwne podpory / Nieruchome, Umocowanie łożyskiem kulowym, Temperatura, Konwekcja, Radiacja, Moc cieplna, Strumień ciepła, Import temperatur do Badania statycznego z Badania termicznego, Import wyników przepływu jako obciążeń w Statycznym i Termicznym Badaniu</w:t>
            </w:r>
          </w:p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C6C04" w:rsidP="009E64C1">
            <w:pPr>
              <w:tabs>
                <w:tab w:val="left" w:pos="1701"/>
                <w:tab w:val="left" w:pos="2410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tabs>
                <w:tab w:val="left" w:pos="1701"/>
                <w:tab w:val="left" w:pos="2410"/>
              </w:tabs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f)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9780A" w:rsidRDefault="009E64C1" w:rsidP="00356C76">
            <w:pPr>
              <w:tabs>
                <w:tab w:val="left" w:pos="2410"/>
              </w:tabs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9780A">
              <w:rPr>
                <w:rFonts w:eastAsia="Calibri"/>
                <w:b/>
                <w:lang w:eastAsia="en-US"/>
              </w:rPr>
              <w:t xml:space="preserve">Połączenia komponentów: Kontakt </w:t>
            </w:r>
            <w:proofErr w:type="spellStart"/>
            <w:r w:rsidRPr="0099780A">
              <w:rPr>
                <w:rFonts w:eastAsia="Calibri"/>
                <w:b/>
                <w:lang w:eastAsia="en-US"/>
              </w:rPr>
              <w:t>Część-Do-Części</w:t>
            </w:r>
            <w:proofErr w:type="spellEnd"/>
            <w:r w:rsidRPr="0099780A">
              <w:rPr>
                <w:rFonts w:eastAsia="Calibri"/>
                <w:b/>
                <w:lang w:eastAsia="en-US"/>
              </w:rPr>
              <w:t xml:space="preserve"> z poślizgiem i tarciem, Kontakt wiązany stykających ścian części, Pasowanie skurczowe, Sprężyna, Śruba, Sworzeń i Spoina Punktowa, Opór termiczny </w:t>
            </w:r>
          </w:p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9E64C1">
            <w:pPr>
              <w:tabs>
                <w:tab w:val="left" w:pos="2410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tabs>
                <w:tab w:val="left" w:pos="2410"/>
              </w:tabs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g)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9780A">
              <w:rPr>
                <w:rFonts w:eastAsia="Calibri"/>
                <w:b/>
                <w:lang w:eastAsia="en-US"/>
              </w:rPr>
              <w:t xml:space="preserve">Narzędzia wyświetlania wyników: Wypadkowa i składowe przemieszczenia z deformacją, Naprężenia </w:t>
            </w:r>
            <w:proofErr w:type="spellStart"/>
            <w:r w:rsidRPr="0099780A">
              <w:rPr>
                <w:rFonts w:eastAsia="Calibri"/>
                <w:b/>
                <w:lang w:eastAsia="en-US"/>
              </w:rPr>
              <w:t>vonMises</w:t>
            </w:r>
            <w:proofErr w:type="spellEnd"/>
            <w:r w:rsidRPr="0099780A">
              <w:rPr>
                <w:rFonts w:eastAsia="Calibri"/>
                <w:b/>
                <w:lang w:eastAsia="en-US"/>
              </w:rPr>
              <w:t xml:space="preserve">, Naprężenia główne, składowe naprężenia, Odkształcenia główne, Składowe odkształcenia, Gęstość energii odkształcenia, Kryterium </w:t>
            </w:r>
            <w:proofErr w:type="spellStart"/>
            <w:r w:rsidRPr="0099780A">
              <w:rPr>
                <w:rFonts w:eastAsia="Calibri"/>
                <w:b/>
                <w:lang w:eastAsia="en-US"/>
              </w:rPr>
              <w:t>vonMises</w:t>
            </w:r>
            <w:proofErr w:type="spellEnd"/>
            <w:r w:rsidRPr="0099780A">
              <w:rPr>
                <w:rFonts w:eastAsia="Calibri"/>
                <w:b/>
                <w:lang w:eastAsia="en-US"/>
              </w:rPr>
              <w:t xml:space="preserve">, </w:t>
            </w:r>
            <w:proofErr w:type="spellStart"/>
            <w:r w:rsidRPr="0099780A">
              <w:rPr>
                <w:rFonts w:eastAsia="Calibri"/>
                <w:b/>
                <w:lang w:eastAsia="en-US"/>
              </w:rPr>
              <w:t>Tresca</w:t>
            </w:r>
            <w:proofErr w:type="spellEnd"/>
            <w:r w:rsidRPr="0099780A">
              <w:rPr>
                <w:rFonts w:eastAsia="Calibri"/>
                <w:b/>
                <w:lang w:eastAsia="en-US"/>
              </w:rPr>
              <w:t xml:space="preserve">, Mohr-Coulomb dla współczynnika </w:t>
            </w:r>
            <w:proofErr w:type="spellStart"/>
            <w:r w:rsidRPr="0099780A">
              <w:rPr>
                <w:rFonts w:eastAsia="Calibri"/>
                <w:b/>
                <w:lang w:eastAsia="en-US"/>
              </w:rPr>
              <w:t>bezpieczeństw</w:t>
            </w:r>
            <w:proofErr w:type="spellEnd"/>
            <w:r w:rsidRPr="0099780A">
              <w:rPr>
                <w:rFonts w:eastAsia="Calibri"/>
                <w:b/>
                <w:lang w:eastAsia="en-US"/>
              </w:rPr>
              <w:t xml:space="preserve">, Współczynnik bezpieczeństwa śrub i kołków, Sonda i lokalne wyświetlanie, Dynamiczne przekroje, Porównanie wyników z wielu badań, Zdeformowana geometria (zapis jako część do programu CAD3D),Trwałość i uszkodzenie, Kształt </w:t>
            </w:r>
            <w:proofErr w:type="spellStart"/>
            <w:r w:rsidRPr="0099780A">
              <w:rPr>
                <w:rFonts w:eastAsia="Calibri"/>
                <w:b/>
                <w:lang w:eastAsia="en-US"/>
              </w:rPr>
              <w:t>modów</w:t>
            </w:r>
            <w:proofErr w:type="spellEnd"/>
            <w:r w:rsidRPr="0099780A">
              <w:rPr>
                <w:rFonts w:eastAsia="Calibri"/>
                <w:b/>
                <w:lang w:eastAsia="en-US"/>
              </w:rPr>
              <w:t xml:space="preserve"> częstotliwości rezonansowych z animacją, Kształt wyboczenia, Rozkład temperatury i strumienia ciepła, Naprężenie zlinearyzowane dla badania zbiornika ciśnieniowego, Odpowiedź w funkcji czasu dla Badania upadku, Odpowiedź w funkcji przyrostu obciążenia, Odpowiedź w funkcji czasu lub częstotliwości dla Analizy dynamicznej z PSD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9E64C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lastRenderedPageBreak/>
              <w:t>h)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4C1" w:rsidRPr="0099780A" w:rsidRDefault="009E64C1" w:rsidP="00356C76">
            <w:pPr>
              <w:tabs>
                <w:tab w:val="left" w:pos="2410"/>
              </w:tabs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9780A">
              <w:rPr>
                <w:rFonts w:eastAsia="Calibri"/>
                <w:b/>
                <w:lang w:eastAsia="en-US"/>
              </w:rPr>
              <w:t>Współpraca i wymiana danych: Raporty HTML i DOC, Zapis wykresów do BMP, JPEG, VRML, XGL czy AVI, Biblioteka / Szablony, Eksport do innych aplikacji MES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9E64C1">
            <w:pPr>
              <w:tabs>
                <w:tab w:val="left" w:pos="2410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tabs>
                <w:tab w:val="left" w:pos="2410"/>
              </w:tabs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9780A"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C6C04" w:rsidRDefault="009E64C1" w:rsidP="00356C76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C6C04">
              <w:rPr>
                <w:rFonts w:eastAsia="Calibri"/>
                <w:b/>
                <w:color w:val="000000" w:themeColor="text1"/>
                <w:lang w:eastAsia="en-US"/>
              </w:rPr>
              <w:t>Zintegrowana w programie możliwość przeprowadzania zaawansowanych obliczeń przepływów płynów w tym: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9E64C1">
            <w:pPr>
              <w:tabs>
                <w:tab w:val="left" w:pos="1701"/>
              </w:tabs>
              <w:spacing w:after="200" w:line="276" w:lineRule="auto"/>
              <w:jc w:val="center"/>
              <w:rPr>
                <w:rFonts w:eastAsia="Calibri"/>
                <w:b/>
                <w:color w:val="538135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tabs>
                <w:tab w:val="left" w:pos="1701"/>
              </w:tabs>
              <w:spacing w:after="200" w:line="276" w:lineRule="auto"/>
              <w:jc w:val="both"/>
              <w:rPr>
                <w:rFonts w:eastAsia="Calibri"/>
                <w:b/>
                <w:color w:val="538135"/>
                <w:lang w:eastAsia="en-US"/>
              </w:rPr>
            </w:pPr>
          </w:p>
        </w:tc>
      </w:tr>
      <w:tr w:rsidR="009E64C1" w:rsidRPr="0099780A" w:rsidTr="009C6C04">
        <w:trPr>
          <w:trHeight w:val="58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a)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C6C04" w:rsidRDefault="009E64C1" w:rsidP="00356C76">
            <w:pPr>
              <w:tabs>
                <w:tab w:val="left" w:pos="2552"/>
              </w:tabs>
              <w:spacing w:after="200" w:line="276" w:lineRule="auto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C6C04">
              <w:rPr>
                <w:rFonts w:eastAsia="Calibri"/>
                <w:b/>
                <w:color w:val="000000" w:themeColor="text1"/>
                <w:lang w:eastAsia="en-US"/>
              </w:rPr>
              <w:t xml:space="preserve">Typ geometrii: Części / złożenia, Przepływy zewnętrzne i wewnętrzne, Analiza 2D i 3D, Uwzględnienie płaszczyzn symetrii, Przepływy laminarne / turbulentne / mieszane, Analiza stanu ustalonego, stanu przejścia, Przepływy ponaddźwiękowe, Uwzględnienie wilgotności względnej powietrza, Mieszanie cieczy / gazów, Wymiana ciepła w płynach / ciałach stałych, Analiza przepływu z cząsteczkami ciał stałych / cieczy, Zjawisko kawitacji </w:t>
            </w:r>
          </w:p>
          <w:p w:rsidR="009E64C1" w:rsidRPr="009C6C04" w:rsidRDefault="009E64C1" w:rsidP="00356C76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C6C04" w:rsidP="009E64C1">
            <w:pPr>
              <w:tabs>
                <w:tab w:val="left" w:pos="2552"/>
              </w:tabs>
              <w:spacing w:after="200" w:line="276" w:lineRule="auto"/>
              <w:jc w:val="center"/>
              <w:rPr>
                <w:rFonts w:eastAsia="Calibri"/>
                <w:b/>
                <w:color w:val="538135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tabs>
                <w:tab w:val="left" w:pos="2552"/>
              </w:tabs>
              <w:spacing w:after="200" w:line="276" w:lineRule="auto"/>
              <w:jc w:val="both"/>
              <w:rPr>
                <w:rFonts w:eastAsia="Calibri"/>
                <w:b/>
                <w:color w:val="538135"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b)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C6C04" w:rsidRDefault="009E64C1" w:rsidP="00356C76">
            <w:pPr>
              <w:tabs>
                <w:tab w:val="left" w:pos="2552"/>
              </w:tabs>
              <w:spacing w:after="200" w:line="276" w:lineRule="auto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C6C04">
              <w:rPr>
                <w:rFonts w:eastAsia="Calibri"/>
                <w:b/>
                <w:color w:val="000000" w:themeColor="text1"/>
                <w:lang w:eastAsia="en-US"/>
              </w:rPr>
              <w:t>Własności materiałów: Płyny nieściśliwe / ściśliwe / gazy rzeczywiste, Para wodna, Ciecze nienewtonowskie, Biblioteka powierzchni promieniujących</w:t>
            </w:r>
          </w:p>
          <w:p w:rsidR="009E64C1" w:rsidRPr="009C6C04" w:rsidRDefault="009E64C1" w:rsidP="00356C76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C6C04" w:rsidP="009E64C1">
            <w:pPr>
              <w:tabs>
                <w:tab w:val="left" w:pos="2552"/>
              </w:tabs>
              <w:spacing w:after="200" w:line="276" w:lineRule="auto"/>
              <w:jc w:val="center"/>
              <w:rPr>
                <w:rFonts w:eastAsia="Calibri"/>
                <w:b/>
                <w:color w:val="538135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tabs>
                <w:tab w:val="left" w:pos="2552"/>
              </w:tabs>
              <w:spacing w:after="200" w:line="276" w:lineRule="auto"/>
              <w:jc w:val="both"/>
              <w:rPr>
                <w:rFonts w:eastAsia="Calibri"/>
                <w:b/>
                <w:color w:val="538135"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c)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C6C04" w:rsidRDefault="009E64C1" w:rsidP="00356C76">
            <w:pPr>
              <w:tabs>
                <w:tab w:val="left" w:pos="2552"/>
              </w:tabs>
              <w:spacing w:after="200" w:line="276" w:lineRule="auto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C6C04">
              <w:rPr>
                <w:rFonts w:eastAsia="Calibri"/>
                <w:b/>
                <w:color w:val="000000" w:themeColor="text1"/>
                <w:lang w:eastAsia="en-US"/>
              </w:rPr>
              <w:t xml:space="preserve">Narzędzia projektowe: Optymalizacja geometrii modelu / warunków przepływu, Miejscowe zagęszczenie siatki </w:t>
            </w:r>
            <w:proofErr w:type="spellStart"/>
            <w:r w:rsidRPr="009C6C04">
              <w:rPr>
                <w:rFonts w:eastAsia="Calibri"/>
                <w:b/>
                <w:color w:val="000000" w:themeColor="text1"/>
                <w:lang w:eastAsia="en-US"/>
              </w:rPr>
              <w:t>mesh</w:t>
            </w:r>
            <w:proofErr w:type="spellEnd"/>
            <w:r w:rsidRPr="009C6C04">
              <w:rPr>
                <w:rFonts w:eastAsia="Calibri"/>
                <w:b/>
                <w:color w:val="000000" w:themeColor="text1"/>
                <w:lang w:eastAsia="en-US"/>
              </w:rPr>
              <w:t>, Wsparcie dla komputerów wieloprocesorowych, Delegowanie obliczeń na inny komputer w sieci, Obliczenia równoległe wielu przypadków, Sprawdzanie poprawności geometrii modelu, Możliwość rozbudowy biblioteki inżynierskiej (materiały, biblioteki elementów, itd.), Kalkulator dynamiki gazów, Automatyczne wykrywanie i definiowanie obszaru płynu</w:t>
            </w:r>
          </w:p>
          <w:p w:rsidR="009E64C1" w:rsidRPr="009C6C04" w:rsidRDefault="009E64C1" w:rsidP="00356C76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C6C04" w:rsidP="009E64C1">
            <w:pPr>
              <w:tabs>
                <w:tab w:val="left" w:pos="2552"/>
              </w:tabs>
              <w:spacing w:after="200" w:line="276" w:lineRule="auto"/>
              <w:jc w:val="center"/>
              <w:rPr>
                <w:rFonts w:eastAsia="Calibri"/>
                <w:b/>
                <w:color w:val="538135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tabs>
                <w:tab w:val="left" w:pos="2552"/>
              </w:tabs>
              <w:spacing w:after="200" w:line="276" w:lineRule="auto"/>
              <w:jc w:val="both"/>
              <w:rPr>
                <w:rFonts w:eastAsia="Calibri"/>
                <w:b/>
                <w:color w:val="538135"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d)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C6C04" w:rsidRDefault="009E64C1" w:rsidP="00356C76">
            <w:pPr>
              <w:tabs>
                <w:tab w:val="left" w:pos="2552"/>
              </w:tabs>
              <w:spacing w:after="200" w:line="276" w:lineRule="auto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C6C04">
              <w:rPr>
                <w:rFonts w:eastAsia="Calibri"/>
                <w:b/>
                <w:color w:val="000000" w:themeColor="text1"/>
                <w:lang w:eastAsia="en-US"/>
              </w:rPr>
              <w:t xml:space="preserve">Środowisko (warunki brzegowe): Objętość masy / przepływ objętościowy, Ciśnienie, Prędkość (profil przepływu, wir lub wektor), Parametry turbulencji, Liczba Macha (dla gazów), Definiowanie ścian przesuwnych / obrotowych, Perforowane ściany, Chropowate ściany, Obszary obrotowe, Źródła ciepła (transfer ciepła, strumień ciepła, współczynnik ciepła), Temperatura, Promieniowanie powierzchni, Promieniowanie słoneczne, Opór </w:t>
            </w:r>
            <w:r w:rsidRPr="009C6C04">
              <w:rPr>
                <w:rFonts w:eastAsia="Calibri"/>
                <w:b/>
                <w:color w:val="000000" w:themeColor="text1"/>
                <w:lang w:eastAsia="en-US"/>
              </w:rPr>
              <w:lastRenderedPageBreak/>
              <w:t>termiczny na styku materiałów, Biblioteka radiatorów, wentylatorów, materiałów porowatych</w:t>
            </w:r>
          </w:p>
          <w:p w:rsidR="009E64C1" w:rsidRPr="009C6C04" w:rsidRDefault="009E64C1" w:rsidP="00356C76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C6C04" w:rsidP="009E64C1">
            <w:pPr>
              <w:tabs>
                <w:tab w:val="left" w:pos="2552"/>
              </w:tabs>
              <w:spacing w:after="200" w:line="276" w:lineRule="auto"/>
              <w:jc w:val="center"/>
              <w:rPr>
                <w:rFonts w:eastAsia="Calibri"/>
                <w:b/>
                <w:color w:val="538135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tabs>
                <w:tab w:val="left" w:pos="2552"/>
              </w:tabs>
              <w:spacing w:after="200" w:line="276" w:lineRule="auto"/>
              <w:jc w:val="both"/>
              <w:rPr>
                <w:rFonts w:eastAsia="Calibri"/>
                <w:b/>
                <w:color w:val="538135"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lastRenderedPageBreak/>
              <w:t>e)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C6C04" w:rsidRDefault="009E64C1" w:rsidP="00356C76">
            <w:pPr>
              <w:tabs>
                <w:tab w:val="left" w:pos="2552"/>
              </w:tabs>
              <w:spacing w:after="200" w:line="276" w:lineRule="auto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C6C04">
              <w:rPr>
                <w:rFonts w:eastAsia="Calibri"/>
                <w:b/>
                <w:color w:val="000000" w:themeColor="text1"/>
                <w:lang w:eastAsia="en-US"/>
              </w:rPr>
              <w:t xml:space="preserve">Narzędzia wyświetlania wyników: Trajektorie przepływu, Rozkład parametru na płaszczyźnie, Rozkład parametru na powierzchni, </w:t>
            </w:r>
            <w:proofErr w:type="spellStart"/>
            <w:r w:rsidRPr="009C6C04">
              <w:rPr>
                <w:rFonts w:eastAsia="Calibri"/>
                <w:b/>
                <w:color w:val="000000" w:themeColor="text1"/>
                <w:lang w:eastAsia="en-US"/>
              </w:rPr>
              <w:t>Izopowierzchnie</w:t>
            </w:r>
            <w:proofErr w:type="spellEnd"/>
            <w:r w:rsidRPr="009C6C04">
              <w:rPr>
                <w:rFonts w:eastAsia="Calibri"/>
                <w:b/>
                <w:color w:val="000000" w:themeColor="text1"/>
                <w:lang w:eastAsia="en-US"/>
              </w:rPr>
              <w:t>, Przepływ cząstek, Parametry punktu / powierzchni i objętości, Wykres XY, Animacje, Próbkowanie</w:t>
            </w:r>
          </w:p>
          <w:p w:rsidR="009E64C1" w:rsidRPr="009C6C04" w:rsidRDefault="009E64C1" w:rsidP="00356C76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9E64C1">
            <w:pPr>
              <w:tabs>
                <w:tab w:val="left" w:pos="2552"/>
              </w:tabs>
              <w:spacing w:after="200" w:line="276" w:lineRule="auto"/>
              <w:jc w:val="center"/>
              <w:rPr>
                <w:rFonts w:eastAsia="Calibri"/>
                <w:b/>
                <w:color w:val="538135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tabs>
                <w:tab w:val="left" w:pos="2552"/>
              </w:tabs>
              <w:spacing w:after="200" w:line="276" w:lineRule="auto"/>
              <w:jc w:val="both"/>
              <w:rPr>
                <w:rFonts w:eastAsia="Calibri"/>
                <w:b/>
                <w:color w:val="538135"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f)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C6C04" w:rsidRDefault="009E64C1" w:rsidP="00356C76">
            <w:pPr>
              <w:tabs>
                <w:tab w:val="left" w:pos="2552"/>
              </w:tabs>
              <w:spacing w:after="200" w:line="276" w:lineRule="auto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C6C04">
              <w:rPr>
                <w:rFonts w:eastAsia="Calibri"/>
                <w:b/>
                <w:color w:val="000000" w:themeColor="text1"/>
                <w:lang w:eastAsia="en-US"/>
              </w:rPr>
              <w:t xml:space="preserve">Współpraca i wymiana danych: Raporty DOC, Szablony raportów, Zapis wykresów do BMP, JPEG, PNG, VRML, czy AVI, Zapis wyników do XLS, Eksport siatki </w:t>
            </w:r>
            <w:proofErr w:type="spellStart"/>
            <w:r w:rsidRPr="009C6C04">
              <w:rPr>
                <w:rFonts w:eastAsia="Calibri"/>
                <w:b/>
                <w:color w:val="000000" w:themeColor="text1"/>
                <w:lang w:eastAsia="en-US"/>
              </w:rPr>
              <w:t>mesh</w:t>
            </w:r>
            <w:proofErr w:type="spellEnd"/>
            <w:r w:rsidRPr="009C6C04">
              <w:rPr>
                <w:rFonts w:eastAsia="Calibri"/>
                <w:b/>
                <w:color w:val="000000" w:themeColor="text1"/>
                <w:lang w:eastAsia="en-US"/>
              </w:rPr>
              <w:t xml:space="preserve">, Eksport wyników (ciśnienie, temperatura, </w:t>
            </w:r>
            <w:proofErr w:type="spellStart"/>
            <w:r w:rsidRPr="009C6C04">
              <w:rPr>
                <w:rFonts w:eastAsia="Calibri"/>
                <w:b/>
                <w:color w:val="000000" w:themeColor="text1"/>
                <w:lang w:eastAsia="en-US"/>
              </w:rPr>
              <w:t>wsp</w:t>
            </w:r>
            <w:proofErr w:type="spellEnd"/>
            <w:r w:rsidRPr="009C6C04">
              <w:rPr>
                <w:rFonts w:eastAsia="Calibri"/>
                <w:b/>
                <w:color w:val="000000" w:themeColor="text1"/>
                <w:lang w:eastAsia="en-US"/>
              </w:rPr>
              <w:t>. konwekcji) do modułu obliczeń wytrzymałościowych</w:t>
            </w:r>
          </w:p>
          <w:p w:rsidR="009E64C1" w:rsidRPr="009C6C04" w:rsidRDefault="009E64C1" w:rsidP="00356C76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9E64C1">
            <w:pPr>
              <w:tabs>
                <w:tab w:val="left" w:pos="2552"/>
              </w:tabs>
              <w:spacing w:after="200" w:line="276" w:lineRule="auto"/>
              <w:jc w:val="center"/>
              <w:rPr>
                <w:rFonts w:eastAsia="Calibri"/>
                <w:b/>
                <w:color w:val="538135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tabs>
                <w:tab w:val="left" w:pos="2552"/>
              </w:tabs>
              <w:spacing w:after="200" w:line="276" w:lineRule="auto"/>
              <w:jc w:val="both"/>
              <w:rPr>
                <w:rFonts w:eastAsia="Calibri"/>
                <w:b/>
                <w:color w:val="538135"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C6C04" w:rsidRDefault="009E64C1" w:rsidP="00356C76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C6C04">
              <w:rPr>
                <w:rFonts w:eastAsia="Calibri"/>
                <w:b/>
                <w:color w:val="000000" w:themeColor="text1"/>
                <w:lang w:eastAsia="en-US"/>
              </w:rPr>
              <w:t>g)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C6C04" w:rsidRDefault="009E64C1" w:rsidP="00356C76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C6C04">
              <w:rPr>
                <w:rFonts w:eastAsia="Calibri"/>
                <w:b/>
                <w:color w:val="000000" w:themeColor="text1"/>
                <w:lang w:eastAsia="en-US"/>
              </w:rPr>
              <w:t>Poszerzona biblioteka (materiały budowlane oraz wentylatory)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C6C04" w:rsidP="009E64C1">
            <w:pPr>
              <w:spacing w:line="276" w:lineRule="auto"/>
              <w:jc w:val="center"/>
              <w:rPr>
                <w:rFonts w:eastAsia="Calibri"/>
                <w:b/>
                <w:color w:val="0070C0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color w:val="0070C0"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C6C04" w:rsidRDefault="009E64C1" w:rsidP="00356C76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9C6C04">
              <w:rPr>
                <w:b/>
                <w:bCs/>
                <w:color w:val="000000" w:themeColor="text1"/>
                <w:lang w:eastAsia="en-US"/>
              </w:rPr>
              <w:t>h)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C6C04" w:rsidRDefault="009E64C1" w:rsidP="00356C76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C6C04">
              <w:rPr>
                <w:rFonts w:eastAsia="Calibri"/>
                <w:b/>
                <w:color w:val="000000" w:themeColor="text1"/>
                <w:lang w:eastAsia="en-US"/>
              </w:rPr>
              <w:t>Zaawansowane modele promieniowania (widmo i absorpcja w ciałach stałych)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C6C04" w:rsidP="009E64C1">
            <w:pPr>
              <w:spacing w:line="276" w:lineRule="auto"/>
              <w:jc w:val="center"/>
              <w:rPr>
                <w:rFonts w:eastAsia="Calibri"/>
                <w:b/>
                <w:color w:val="0070C0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color w:val="0070C0"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C6C04" w:rsidRDefault="009E64C1" w:rsidP="00356C76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9C6C04">
              <w:rPr>
                <w:b/>
                <w:bCs/>
                <w:color w:val="000000" w:themeColor="text1"/>
                <w:lang w:eastAsia="en-US"/>
              </w:rPr>
              <w:t>i)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C6C04" w:rsidRDefault="009E64C1" w:rsidP="00356C76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C6C04">
              <w:rPr>
                <w:rFonts w:eastAsia="Calibri"/>
                <w:b/>
                <w:color w:val="000000" w:themeColor="text1"/>
                <w:lang w:eastAsia="en-US"/>
              </w:rPr>
              <w:t>Parametry komfortu termicznego (np. PMV, PPD, ADPI,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C6C04" w:rsidP="009E64C1">
            <w:pPr>
              <w:spacing w:line="276" w:lineRule="auto"/>
              <w:jc w:val="center"/>
              <w:rPr>
                <w:rFonts w:eastAsia="Calibri"/>
                <w:b/>
                <w:color w:val="0070C0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color w:val="0070C0"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20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9780A">
              <w:rPr>
                <w:rFonts w:eastAsia="Calibri"/>
                <w:b/>
                <w:lang w:eastAsia="en-US"/>
              </w:rPr>
              <w:t>Funkcja automatycznego szacowanie kosztów produkcji części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C6C04" w:rsidP="009E64C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21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9780A">
              <w:rPr>
                <w:rFonts w:eastAsia="Calibri"/>
                <w:b/>
                <w:lang w:eastAsia="en-US"/>
              </w:rPr>
              <w:t>Możliwość przeprowadzenia wizualizacji i renderingu modelu bezpośrednio z poziomu aplikacji projektowej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C6C04" w:rsidP="009E64C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22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9780A">
              <w:rPr>
                <w:rFonts w:eastAsia="Calibri"/>
                <w:b/>
                <w:lang w:eastAsia="en-US"/>
              </w:rPr>
              <w:t>Dostęp do biblioteki elementów znormalizowanych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C6C04" w:rsidP="009E64C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23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9780A">
              <w:rPr>
                <w:rFonts w:eastAsia="Calibri"/>
                <w:b/>
                <w:lang w:eastAsia="en-US"/>
              </w:rPr>
              <w:t>Możliwość otwierania i obróbki plików zawierających chmury punktów lub siatki ze skanerów 3D i maszyn pomiarowych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C6C04" w:rsidP="009E64C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24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9780A">
              <w:rPr>
                <w:rFonts w:eastAsia="Calibri"/>
                <w:b/>
                <w:lang w:eastAsia="en-US"/>
              </w:rPr>
              <w:t>Import i eksport obwodów drukowanych PCB z popularnych aplikacji ECAD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C6C04" w:rsidP="009E64C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25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9780A">
              <w:rPr>
                <w:rFonts w:eastAsia="Calibri"/>
                <w:b/>
                <w:lang w:eastAsia="en-US"/>
              </w:rPr>
              <w:t xml:space="preserve">Obsługa popularnych formatów plików CAD, w tym: DWG, DXF, PRT, ASM, IPT, IAM, SLDDRW, SLDPRT, SLDASM, SAT, STEP, IGS, STL, </w:t>
            </w:r>
            <w:proofErr w:type="spellStart"/>
            <w:r w:rsidRPr="0099780A">
              <w:rPr>
                <w:rFonts w:eastAsia="Calibri"/>
                <w:b/>
                <w:lang w:eastAsia="en-US"/>
              </w:rPr>
              <w:t>Parasolid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C6C04" w:rsidP="009E64C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26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9780A">
              <w:rPr>
                <w:rFonts w:eastAsia="Calibri"/>
                <w:b/>
                <w:lang w:eastAsia="en-US"/>
              </w:rPr>
              <w:t xml:space="preserve">Bezproblemowa praca (widoczna i edytowalna historia operacji) na istniejącej dokumentacji CAD3D (SLDDRW, SLDPRT, SLDASM)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C6C04" w:rsidP="009E64C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t>27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9780A" w:rsidRDefault="009E64C1" w:rsidP="00356C7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780A">
              <w:rPr>
                <w:b/>
                <w:lang w:eastAsia="en-US"/>
              </w:rPr>
              <w:t xml:space="preserve">Możliwość zapisania z poziomu aplikacji CAD dokumentacji (część/złożenie/rysunek płaski </w:t>
            </w:r>
            <w:r w:rsidRPr="0099780A">
              <w:rPr>
                <w:b/>
                <w:lang w:eastAsia="en-US"/>
              </w:rPr>
              <w:lastRenderedPageBreak/>
              <w:t>wraz z modelem 3D, z którego został wykonany) do pliku wykonywalnego EXE niewymagającego od odbiorcy instalowania jakichkolwiek dodatkowych aplikacji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C6C04" w:rsidP="009E64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9E64C1" w:rsidRPr="0099780A" w:rsidTr="009C6C0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9780A" w:rsidRDefault="009E64C1" w:rsidP="00356C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780A">
              <w:rPr>
                <w:b/>
                <w:bCs/>
                <w:lang w:eastAsia="en-US"/>
              </w:rPr>
              <w:lastRenderedPageBreak/>
              <w:t>28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9780A">
              <w:rPr>
                <w:rFonts w:eastAsia="Calibri"/>
                <w:b/>
                <w:lang w:eastAsia="en-US"/>
              </w:rPr>
              <w:t>Roczne wsparcie techniczne z aktualizacjami do najnowszej wersji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C6C04" w:rsidP="009E64C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C1" w:rsidRPr="0099780A" w:rsidRDefault="009E64C1" w:rsidP="00356C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DB09D5" w:rsidRDefault="00DB09D5" w:rsidP="00DB09D5">
      <w:pPr>
        <w:ind w:firstLine="708"/>
        <w:rPr>
          <w:i/>
          <w:iCs/>
          <w:sz w:val="20"/>
          <w:szCs w:val="16"/>
        </w:rPr>
      </w:pPr>
      <w:r w:rsidRPr="001C2C1F">
        <w:rPr>
          <w:i/>
          <w:iCs/>
          <w:sz w:val="20"/>
          <w:szCs w:val="16"/>
        </w:rPr>
        <w:t xml:space="preserve">Przyjmujemy do wiadomości, że niewypełnienie pozycji określonych w kolumnie </w:t>
      </w:r>
      <w:r w:rsidRPr="001C2C1F">
        <w:rPr>
          <w:b/>
          <w:i/>
          <w:iCs/>
          <w:sz w:val="20"/>
          <w:szCs w:val="16"/>
        </w:rPr>
        <w:t>4</w:t>
      </w:r>
      <w:r w:rsidRPr="001C2C1F">
        <w:rPr>
          <w:i/>
          <w:iCs/>
          <w:sz w:val="20"/>
          <w:szCs w:val="16"/>
        </w:rPr>
        <w:t xml:space="preserve"> lub udzielenie odpowiedzi negatywnej ,,NIE’’ spowoduje odrzucenie oferty.</w:t>
      </w:r>
    </w:p>
    <w:p w:rsidR="00DB09D5" w:rsidRDefault="00DB09D5" w:rsidP="00DB09D5">
      <w:pPr>
        <w:ind w:firstLine="708"/>
        <w:rPr>
          <w:i/>
          <w:iCs/>
          <w:sz w:val="20"/>
          <w:szCs w:val="16"/>
        </w:rPr>
      </w:pPr>
    </w:p>
    <w:p w:rsidR="00DB09D5" w:rsidRPr="00C63AEC" w:rsidRDefault="00DB09D5" w:rsidP="00DB09D5">
      <w:pPr>
        <w:ind w:firstLine="708"/>
        <w:rPr>
          <w:i/>
          <w:iCs/>
          <w:sz w:val="20"/>
          <w:szCs w:val="16"/>
        </w:rPr>
      </w:pPr>
      <w:r w:rsidRPr="00C63AEC">
        <w:rPr>
          <w:i/>
          <w:iCs/>
          <w:sz w:val="20"/>
          <w:szCs w:val="16"/>
        </w:rPr>
        <w:t>-  Cena</w:t>
      </w:r>
      <w:r>
        <w:rPr>
          <w:i/>
          <w:iCs/>
          <w:sz w:val="20"/>
          <w:szCs w:val="16"/>
        </w:rPr>
        <w:t xml:space="preserve"> oprogramowania</w:t>
      </w:r>
    </w:p>
    <w:p w:rsidR="00DB09D5" w:rsidRPr="00C63AEC" w:rsidRDefault="00DB09D5" w:rsidP="00DB09D5">
      <w:pPr>
        <w:ind w:firstLine="708"/>
        <w:rPr>
          <w:i/>
          <w:iCs/>
          <w:sz w:val="20"/>
          <w:szCs w:val="16"/>
        </w:rPr>
      </w:pPr>
      <w:r w:rsidRPr="00C63AEC">
        <w:rPr>
          <w:i/>
          <w:iCs/>
          <w:sz w:val="20"/>
          <w:szCs w:val="16"/>
        </w:rPr>
        <w:t xml:space="preserve">netto: …………………………… / </w:t>
      </w:r>
      <w:proofErr w:type="spellStart"/>
      <w:r w:rsidRPr="00C63AEC">
        <w:rPr>
          <w:i/>
          <w:iCs/>
          <w:sz w:val="20"/>
          <w:szCs w:val="16"/>
        </w:rPr>
        <w:t>Pln</w:t>
      </w:r>
      <w:proofErr w:type="spellEnd"/>
      <w:r w:rsidRPr="00C63AEC">
        <w:rPr>
          <w:i/>
          <w:iCs/>
          <w:sz w:val="20"/>
          <w:szCs w:val="16"/>
        </w:rPr>
        <w:t xml:space="preserve"> / ……..;</w:t>
      </w:r>
    </w:p>
    <w:p w:rsidR="00DB09D5" w:rsidRPr="00C63AEC" w:rsidRDefault="00DB09D5" w:rsidP="00DB09D5">
      <w:pPr>
        <w:ind w:firstLine="708"/>
        <w:rPr>
          <w:i/>
          <w:iCs/>
          <w:sz w:val="20"/>
          <w:szCs w:val="16"/>
        </w:rPr>
      </w:pPr>
      <w:r w:rsidRPr="00C63AEC">
        <w:rPr>
          <w:i/>
          <w:iCs/>
          <w:sz w:val="20"/>
          <w:szCs w:val="16"/>
        </w:rPr>
        <w:t>słownie:………………………………………………………………………………………………</w:t>
      </w:r>
    </w:p>
    <w:p w:rsidR="00DB09D5" w:rsidRPr="00C63AEC" w:rsidRDefault="00DB09D5" w:rsidP="00DB09D5">
      <w:pPr>
        <w:ind w:firstLine="708"/>
        <w:rPr>
          <w:i/>
          <w:iCs/>
          <w:sz w:val="20"/>
          <w:szCs w:val="16"/>
        </w:rPr>
      </w:pPr>
      <w:r w:rsidRPr="00C63AEC">
        <w:rPr>
          <w:i/>
          <w:iCs/>
          <w:sz w:val="20"/>
          <w:szCs w:val="16"/>
        </w:rPr>
        <w:t xml:space="preserve">wartość podatku VAT ( przy stawce …………..% ): …………… … / </w:t>
      </w:r>
      <w:proofErr w:type="spellStart"/>
      <w:r w:rsidRPr="00C63AEC">
        <w:rPr>
          <w:i/>
          <w:iCs/>
          <w:sz w:val="20"/>
          <w:szCs w:val="16"/>
        </w:rPr>
        <w:t>Pln</w:t>
      </w:r>
      <w:proofErr w:type="spellEnd"/>
      <w:r w:rsidRPr="00C63AEC">
        <w:rPr>
          <w:i/>
          <w:iCs/>
          <w:sz w:val="20"/>
          <w:szCs w:val="16"/>
        </w:rPr>
        <w:t xml:space="preserve"> / ……..</w:t>
      </w:r>
    </w:p>
    <w:p w:rsidR="00DB09D5" w:rsidRPr="00C63AEC" w:rsidRDefault="00DB09D5" w:rsidP="00DB09D5">
      <w:pPr>
        <w:ind w:firstLine="708"/>
        <w:rPr>
          <w:i/>
          <w:iCs/>
          <w:sz w:val="20"/>
          <w:szCs w:val="16"/>
        </w:rPr>
      </w:pPr>
      <w:r w:rsidRPr="00C63AEC">
        <w:rPr>
          <w:i/>
          <w:iCs/>
          <w:sz w:val="20"/>
          <w:szCs w:val="16"/>
        </w:rPr>
        <w:t>słownie: ………………………………………………………………………………………………</w:t>
      </w:r>
    </w:p>
    <w:p w:rsidR="00DB09D5" w:rsidRPr="00C63AEC" w:rsidRDefault="00DB09D5" w:rsidP="00DB09D5">
      <w:pPr>
        <w:ind w:firstLine="708"/>
        <w:rPr>
          <w:i/>
          <w:iCs/>
          <w:sz w:val="20"/>
          <w:szCs w:val="16"/>
        </w:rPr>
      </w:pPr>
      <w:r w:rsidRPr="00C63AEC">
        <w:rPr>
          <w:i/>
          <w:iCs/>
          <w:sz w:val="20"/>
          <w:szCs w:val="16"/>
        </w:rPr>
        <w:t xml:space="preserve">brutto: ………………………… /  </w:t>
      </w:r>
      <w:proofErr w:type="spellStart"/>
      <w:r w:rsidRPr="00C63AEC">
        <w:rPr>
          <w:i/>
          <w:iCs/>
          <w:sz w:val="20"/>
          <w:szCs w:val="16"/>
        </w:rPr>
        <w:t>Pln</w:t>
      </w:r>
      <w:proofErr w:type="spellEnd"/>
      <w:r w:rsidRPr="00C63AEC">
        <w:rPr>
          <w:i/>
          <w:iCs/>
          <w:sz w:val="20"/>
          <w:szCs w:val="16"/>
        </w:rPr>
        <w:t xml:space="preserve"> /……..;</w:t>
      </w:r>
    </w:p>
    <w:p w:rsidR="00DB09D5" w:rsidRPr="00C63AEC" w:rsidRDefault="00DB09D5" w:rsidP="00DB09D5">
      <w:pPr>
        <w:ind w:firstLine="708"/>
        <w:rPr>
          <w:i/>
          <w:iCs/>
          <w:sz w:val="20"/>
          <w:szCs w:val="16"/>
        </w:rPr>
      </w:pPr>
      <w:r w:rsidRPr="00C63AEC">
        <w:rPr>
          <w:i/>
          <w:iCs/>
          <w:sz w:val="20"/>
          <w:szCs w:val="16"/>
        </w:rPr>
        <w:t>słownie:……………………………………………….……………………………………………………</w:t>
      </w:r>
    </w:p>
    <w:p w:rsidR="00DB09D5" w:rsidRPr="00C63AEC" w:rsidRDefault="00DB09D5" w:rsidP="00DB09D5">
      <w:pPr>
        <w:ind w:firstLine="708"/>
        <w:rPr>
          <w:i/>
          <w:iCs/>
          <w:sz w:val="20"/>
          <w:szCs w:val="16"/>
        </w:rPr>
      </w:pPr>
      <w:r w:rsidRPr="00C63AEC">
        <w:rPr>
          <w:i/>
          <w:iCs/>
          <w:sz w:val="20"/>
          <w:szCs w:val="16"/>
        </w:rPr>
        <w:t>-    Termin dostawy i warunki wykonania zamówienia: ……………………………………</w:t>
      </w:r>
    </w:p>
    <w:p w:rsidR="00DB09D5" w:rsidRPr="00C63AEC" w:rsidRDefault="00DB09D5" w:rsidP="00DB09D5">
      <w:pPr>
        <w:ind w:firstLine="708"/>
        <w:rPr>
          <w:i/>
          <w:iCs/>
          <w:sz w:val="20"/>
          <w:szCs w:val="16"/>
        </w:rPr>
      </w:pPr>
      <w:r w:rsidRPr="00C63AEC">
        <w:rPr>
          <w:i/>
          <w:iCs/>
          <w:sz w:val="20"/>
          <w:szCs w:val="16"/>
        </w:rPr>
        <w:t>-</w:t>
      </w:r>
      <w:r w:rsidRPr="00C63AEC">
        <w:rPr>
          <w:i/>
          <w:iCs/>
          <w:sz w:val="20"/>
          <w:szCs w:val="16"/>
        </w:rPr>
        <w:tab/>
        <w:t>Okres gwarancji: ……………………………………</w:t>
      </w:r>
    </w:p>
    <w:p w:rsidR="00DB09D5" w:rsidRPr="00C63AEC" w:rsidRDefault="00DB09D5" w:rsidP="00DB09D5">
      <w:pPr>
        <w:ind w:firstLine="708"/>
        <w:rPr>
          <w:i/>
          <w:iCs/>
          <w:sz w:val="20"/>
          <w:szCs w:val="16"/>
        </w:rPr>
      </w:pPr>
      <w:r w:rsidRPr="00C63AEC">
        <w:rPr>
          <w:i/>
          <w:iCs/>
          <w:sz w:val="20"/>
          <w:szCs w:val="16"/>
        </w:rPr>
        <w:t>-</w:t>
      </w:r>
      <w:r w:rsidRPr="00C63AEC">
        <w:rPr>
          <w:i/>
          <w:iCs/>
          <w:sz w:val="20"/>
          <w:szCs w:val="16"/>
        </w:rPr>
        <w:tab/>
        <w:t xml:space="preserve">Warunki płatności: …………………………………. </w:t>
      </w:r>
    </w:p>
    <w:p w:rsidR="00DB09D5" w:rsidRPr="00C63AEC" w:rsidRDefault="00DB09D5" w:rsidP="00DB09D5">
      <w:pPr>
        <w:ind w:firstLine="708"/>
        <w:rPr>
          <w:i/>
          <w:iCs/>
          <w:sz w:val="20"/>
          <w:szCs w:val="16"/>
        </w:rPr>
      </w:pPr>
      <w:r>
        <w:rPr>
          <w:i/>
          <w:iCs/>
          <w:sz w:val="20"/>
          <w:szCs w:val="16"/>
        </w:rPr>
        <w:t>-</w:t>
      </w:r>
      <w:r>
        <w:rPr>
          <w:i/>
          <w:iCs/>
          <w:sz w:val="20"/>
          <w:szCs w:val="16"/>
        </w:rPr>
        <w:tab/>
        <w:t>Warunki wsparcia technicznego</w:t>
      </w:r>
      <w:r w:rsidRPr="00C63AEC">
        <w:rPr>
          <w:i/>
          <w:iCs/>
          <w:sz w:val="20"/>
          <w:szCs w:val="16"/>
        </w:rPr>
        <w:t xml:space="preserve">: …………………………………. </w:t>
      </w:r>
    </w:p>
    <w:p w:rsidR="00DB09D5" w:rsidRPr="00C63AEC" w:rsidRDefault="00DB09D5" w:rsidP="00DB09D5">
      <w:pPr>
        <w:ind w:firstLine="708"/>
        <w:rPr>
          <w:i/>
          <w:iCs/>
          <w:sz w:val="20"/>
          <w:szCs w:val="16"/>
        </w:rPr>
      </w:pPr>
    </w:p>
    <w:p w:rsidR="00DB09D5" w:rsidRPr="00C63AEC" w:rsidRDefault="00DB09D5" w:rsidP="00DB09D5">
      <w:pPr>
        <w:ind w:firstLine="708"/>
        <w:rPr>
          <w:i/>
          <w:iCs/>
          <w:sz w:val="20"/>
          <w:szCs w:val="16"/>
        </w:rPr>
      </w:pPr>
    </w:p>
    <w:p w:rsidR="00DB09D5" w:rsidRPr="00C63AEC" w:rsidRDefault="00DB09D5" w:rsidP="00DB09D5">
      <w:pPr>
        <w:ind w:firstLine="708"/>
        <w:rPr>
          <w:i/>
          <w:iCs/>
          <w:sz w:val="20"/>
          <w:szCs w:val="16"/>
        </w:rPr>
      </w:pPr>
    </w:p>
    <w:p w:rsidR="00DB09D5" w:rsidRPr="00C63AEC" w:rsidRDefault="00DB09D5" w:rsidP="00DB09D5">
      <w:pPr>
        <w:ind w:firstLine="708"/>
        <w:rPr>
          <w:i/>
          <w:iCs/>
          <w:sz w:val="20"/>
          <w:szCs w:val="16"/>
        </w:rPr>
      </w:pPr>
    </w:p>
    <w:p w:rsidR="00DB09D5" w:rsidRPr="00C63AEC" w:rsidRDefault="00DB09D5" w:rsidP="00DB09D5">
      <w:pPr>
        <w:ind w:firstLine="708"/>
        <w:rPr>
          <w:i/>
          <w:iCs/>
          <w:sz w:val="20"/>
          <w:szCs w:val="16"/>
        </w:rPr>
      </w:pPr>
    </w:p>
    <w:p w:rsidR="00DB09D5" w:rsidRPr="00C63AEC" w:rsidRDefault="00DB09D5" w:rsidP="00DB09D5">
      <w:pPr>
        <w:ind w:firstLine="708"/>
        <w:rPr>
          <w:i/>
          <w:iCs/>
          <w:sz w:val="20"/>
          <w:szCs w:val="16"/>
        </w:rPr>
      </w:pPr>
    </w:p>
    <w:p w:rsidR="00DB09D5" w:rsidRPr="00C63AEC" w:rsidRDefault="00DB09D5" w:rsidP="00DB09D5">
      <w:pPr>
        <w:ind w:firstLine="708"/>
        <w:rPr>
          <w:i/>
          <w:iCs/>
          <w:sz w:val="20"/>
          <w:szCs w:val="16"/>
        </w:rPr>
      </w:pPr>
      <w:r w:rsidRPr="00C63AEC">
        <w:rPr>
          <w:i/>
          <w:iCs/>
          <w:sz w:val="20"/>
          <w:szCs w:val="16"/>
        </w:rPr>
        <w:t>.............................................................</w:t>
      </w:r>
      <w:r w:rsidRPr="00C63AEC">
        <w:rPr>
          <w:i/>
          <w:iCs/>
          <w:sz w:val="20"/>
          <w:szCs w:val="16"/>
        </w:rPr>
        <w:tab/>
      </w:r>
      <w:r w:rsidRPr="00C63AEC">
        <w:rPr>
          <w:i/>
          <w:iCs/>
          <w:sz w:val="20"/>
          <w:szCs w:val="16"/>
        </w:rPr>
        <w:tab/>
      </w:r>
      <w:r w:rsidRPr="00C63AEC">
        <w:rPr>
          <w:i/>
          <w:iCs/>
          <w:sz w:val="20"/>
          <w:szCs w:val="16"/>
        </w:rPr>
        <w:tab/>
      </w:r>
      <w:r w:rsidRPr="00C63AEC">
        <w:rPr>
          <w:i/>
          <w:iCs/>
          <w:sz w:val="20"/>
          <w:szCs w:val="16"/>
        </w:rPr>
        <w:tab/>
      </w:r>
      <w:r w:rsidRPr="00C63AEC">
        <w:rPr>
          <w:i/>
          <w:iCs/>
          <w:sz w:val="20"/>
          <w:szCs w:val="16"/>
        </w:rPr>
        <w:tab/>
      </w:r>
      <w:r w:rsidRPr="00C63AEC">
        <w:rPr>
          <w:i/>
          <w:iCs/>
          <w:sz w:val="20"/>
          <w:szCs w:val="16"/>
        </w:rPr>
        <w:tab/>
      </w:r>
      <w:r w:rsidRPr="00C63AEC">
        <w:rPr>
          <w:i/>
          <w:iCs/>
          <w:sz w:val="20"/>
          <w:szCs w:val="16"/>
        </w:rPr>
        <w:tab/>
      </w:r>
      <w:r w:rsidRPr="00C63AEC">
        <w:rPr>
          <w:i/>
          <w:iCs/>
          <w:sz w:val="20"/>
          <w:szCs w:val="16"/>
        </w:rPr>
        <w:tab/>
        <w:t>.............................................................</w:t>
      </w:r>
    </w:p>
    <w:p w:rsidR="00DB09D5" w:rsidRPr="00C63AEC" w:rsidRDefault="00DB09D5" w:rsidP="00DB09D5">
      <w:pPr>
        <w:ind w:firstLine="708"/>
        <w:rPr>
          <w:i/>
          <w:iCs/>
          <w:sz w:val="20"/>
          <w:szCs w:val="16"/>
        </w:rPr>
      </w:pPr>
      <w:r w:rsidRPr="00C63AEC">
        <w:rPr>
          <w:i/>
          <w:iCs/>
          <w:sz w:val="20"/>
          <w:szCs w:val="16"/>
        </w:rPr>
        <w:t xml:space="preserve">                Miejscowość, data </w:t>
      </w:r>
      <w:r w:rsidRPr="00C63AEC">
        <w:rPr>
          <w:i/>
          <w:iCs/>
          <w:sz w:val="20"/>
          <w:szCs w:val="16"/>
        </w:rPr>
        <w:tab/>
      </w:r>
      <w:r w:rsidRPr="00C63AEC">
        <w:rPr>
          <w:i/>
          <w:iCs/>
          <w:sz w:val="20"/>
          <w:szCs w:val="16"/>
        </w:rPr>
        <w:tab/>
      </w:r>
      <w:r w:rsidRPr="00C63AEC">
        <w:rPr>
          <w:i/>
          <w:iCs/>
          <w:sz w:val="20"/>
          <w:szCs w:val="16"/>
        </w:rPr>
        <w:tab/>
      </w:r>
      <w:r w:rsidRPr="00C63AEC">
        <w:rPr>
          <w:i/>
          <w:iCs/>
          <w:sz w:val="20"/>
          <w:szCs w:val="16"/>
        </w:rPr>
        <w:tab/>
      </w:r>
      <w:r w:rsidRPr="00C63AEC">
        <w:rPr>
          <w:i/>
          <w:iCs/>
          <w:sz w:val="20"/>
          <w:szCs w:val="16"/>
        </w:rPr>
        <w:tab/>
        <w:t xml:space="preserve">                       </w:t>
      </w:r>
      <w:r w:rsidRPr="00C63AEC">
        <w:rPr>
          <w:i/>
          <w:iCs/>
          <w:sz w:val="20"/>
          <w:szCs w:val="16"/>
        </w:rPr>
        <w:tab/>
      </w:r>
      <w:r w:rsidRPr="00C63AEC">
        <w:rPr>
          <w:i/>
          <w:iCs/>
          <w:sz w:val="20"/>
          <w:szCs w:val="16"/>
        </w:rPr>
        <w:tab/>
      </w:r>
      <w:r w:rsidRPr="00C63AEC">
        <w:rPr>
          <w:i/>
          <w:iCs/>
          <w:sz w:val="20"/>
          <w:szCs w:val="16"/>
        </w:rPr>
        <w:tab/>
      </w:r>
      <w:r w:rsidRPr="00C63AEC">
        <w:rPr>
          <w:i/>
          <w:iCs/>
          <w:sz w:val="20"/>
          <w:szCs w:val="16"/>
        </w:rPr>
        <w:tab/>
        <w:t xml:space="preserve">                          Podpis </w:t>
      </w:r>
    </w:p>
    <w:p w:rsidR="00DB09D5" w:rsidRPr="00C63AEC" w:rsidRDefault="00DB09D5" w:rsidP="00DB09D5">
      <w:pPr>
        <w:ind w:firstLine="708"/>
        <w:rPr>
          <w:i/>
          <w:iCs/>
          <w:sz w:val="20"/>
          <w:szCs w:val="16"/>
        </w:rPr>
      </w:pPr>
    </w:p>
    <w:p w:rsidR="009E64C1" w:rsidRDefault="009E64C1"/>
    <w:sectPr w:rsidR="009E64C1" w:rsidSect="009E64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349" w:rsidRDefault="00053349" w:rsidP="009E64C1">
      <w:r>
        <w:separator/>
      </w:r>
    </w:p>
  </w:endnote>
  <w:endnote w:type="continuationSeparator" w:id="0">
    <w:p w:rsidR="00053349" w:rsidRDefault="00053349" w:rsidP="009E6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349" w:rsidRDefault="00053349" w:rsidP="009E64C1">
      <w:r>
        <w:separator/>
      </w:r>
    </w:p>
  </w:footnote>
  <w:footnote w:type="continuationSeparator" w:id="0">
    <w:p w:rsidR="00053349" w:rsidRDefault="00053349" w:rsidP="009E6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F4C44"/>
    <w:multiLevelType w:val="multilevel"/>
    <w:tmpl w:val="0A30498E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4C1"/>
    <w:rsid w:val="00053349"/>
    <w:rsid w:val="005744D2"/>
    <w:rsid w:val="009C6C04"/>
    <w:rsid w:val="009E64C1"/>
    <w:rsid w:val="00DB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enie">
    <w:name w:val="wyliczenie"/>
    <w:basedOn w:val="Normalny"/>
    <w:rsid w:val="00DB09D5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/>
      <w:b/>
      <w:snapToGrid w:val="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1620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mkolczyk</dc:creator>
  <cp:keywords/>
  <dc:description/>
  <cp:lastModifiedBy>mkolczyk</cp:lastModifiedBy>
  <cp:revision>3</cp:revision>
  <dcterms:created xsi:type="dcterms:W3CDTF">2017-10-18T07:45:00Z</dcterms:created>
  <dcterms:modified xsi:type="dcterms:W3CDTF">2017-10-18T08:08:00Z</dcterms:modified>
</cp:coreProperties>
</file>